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楷体_GBK" w:hAnsi="方正楷体_GBK" w:eastAsia="方正楷体_GBK" w:cs="方正楷体_GBK"/>
          <w:sz w:val="28"/>
          <w:szCs w:val="28"/>
          <w:lang w:bidi="ar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bidi="ar"/>
        </w:rPr>
        <w:t>附件2</w:t>
      </w:r>
    </w:p>
    <w:p>
      <w:pPr>
        <w:adjustRightInd w:val="0"/>
        <w:snapToGrid w:val="0"/>
        <w:spacing w:line="240" w:lineRule="atLeast"/>
        <w:jc w:val="center"/>
        <w:rPr>
          <w:rFonts w:eastAsia="方正小标宋_GBK"/>
          <w:color w:val="000000"/>
          <w:szCs w:val="32"/>
        </w:rPr>
      </w:pPr>
      <w:bookmarkStart w:id="0" w:name="_GoBack"/>
      <w:r>
        <w:rPr>
          <w:rFonts w:eastAsia="方正小标宋_GBK"/>
          <w:color w:val="000000"/>
          <w:szCs w:val="32"/>
        </w:rPr>
        <w:t>云南省</w:t>
      </w:r>
      <w:r>
        <w:rPr>
          <w:rFonts w:hint="eastAsia" w:eastAsia="方正小标宋_GBK"/>
          <w:color w:val="000000"/>
          <w:szCs w:val="32"/>
        </w:rPr>
        <w:t>202</w:t>
      </w:r>
      <w:r>
        <w:rPr>
          <w:rFonts w:hint="eastAsia" w:eastAsia="方正小标宋_GBK"/>
          <w:color w:val="000000"/>
          <w:szCs w:val="32"/>
          <w:lang w:val="en-US" w:eastAsia="zh-CN"/>
        </w:rPr>
        <w:t>3</w:t>
      </w:r>
      <w:r>
        <w:rPr>
          <w:rFonts w:hint="eastAsia" w:eastAsia="方正小标宋_GBK"/>
          <w:color w:val="000000"/>
          <w:szCs w:val="32"/>
        </w:rPr>
        <w:t>年</w:t>
      </w:r>
      <w:r>
        <w:rPr>
          <w:rFonts w:eastAsia="方正小标宋_GBK"/>
          <w:color w:val="000000"/>
          <w:szCs w:val="32"/>
        </w:rPr>
        <w:t>普通高</w:t>
      </w:r>
      <w:r>
        <w:rPr>
          <w:rFonts w:hint="eastAsia" w:eastAsia="方正小标宋_GBK"/>
          <w:color w:val="000000"/>
          <w:szCs w:val="32"/>
          <w:lang w:eastAsia="zh-CN"/>
        </w:rPr>
        <w:t>等学</w:t>
      </w:r>
      <w:r>
        <w:rPr>
          <w:rFonts w:eastAsia="方正小标宋_GBK"/>
          <w:color w:val="000000"/>
          <w:szCs w:val="32"/>
        </w:rPr>
        <w:t>校专升本考试类别</w:t>
      </w:r>
    </w:p>
    <w:p>
      <w:pPr>
        <w:adjustRightInd w:val="0"/>
        <w:snapToGrid w:val="0"/>
        <w:spacing w:line="240" w:lineRule="atLeast"/>
        <w:jc w:val="center"/>
        <w:rPr>
          <w:rFonts w:eastAsia="方正小标宋_GBK"/>
          <w:color w:val="000000"/>
          <w:szCs w:val="32"/>
        </w:rPr>
      </w:pPr>
      <w:r>
        <w:rPr>
          <w:rFonts w:eastAsia="方正小标宋_GBK"/>
          <w:color w:val="000000"/>
          <w:szCs w:val="32"/>
        </w:rPr>
        <w:t>及考试科目设置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740"/>
        <w:gridCol w:w="2178"/>
        <w:gridCol w:w="2178"/>
        <w:gridCol w:w="21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Header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专业类别代码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专业类别名称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公共课1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公共课2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综合英语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综合阅读能力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汉语言文学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文学概论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现代汉语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旅游学概论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经济管理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基础会计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政教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马克思主义哲学原理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地理学概论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历史（中国通史、世界通史）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学前儿童心理与教育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针灸推拿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针灸推拿学综合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泰语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基础泰语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烹饪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烹饪实践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缅甸语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基础缅甸语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越南语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基础越南语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老挝语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基础老挝语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中药学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美术学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素描、色彩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艺术设计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设计基础、专业设计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音乐学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歌曲演唱或钢琴演奏、听音能力测试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音乐表演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歌曲演唱或钢琴演奏、听音记谱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舞蹈学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舞蹈素质测试、舞蹈自选片断、舞蹈即兴模仿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艺术教育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专业主修、基本素质测试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广播电视编导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广播电视编导类专业考试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基本素质测试、专项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计算机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数据结构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电气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公共化学（无机及分析化学）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植物学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动物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公共化学（无机及分析化学）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动物学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高等代数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专业化学（无机及有机化学）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机械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机械设计基础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结构力学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地质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地质学概论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测绘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测绘类专业考试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护理类专业考试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口腔医学技术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医学影像技术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康复治疗学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药学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水利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水利类专业考试</w:t>
            </w:r>
          </w:p>
        </w:tc>
      </w:tr>
    </w:tbl>
    <w:p>
      <w:pPr>
        <w:jc w:val="center"/>
        <w:rPr>
          <w:rFonts w:eastAsia="方正小标宋_GBK"/>
          <w:szCs w:val="32"/>
          <w:lang w:bidi="ar"/>
        </w:rPr>
      </w:pPr>
    </w:p>
    <w:p>
      <w:pPr>
        <w:jc w:val="center"/>
        <w:rPr>
          <w:rFonts w:eastAsia="方正小标宋_GBK"/>
          <w:szCs w:val="32"/>
          <w:lang w:bidi="ar"/>
        </w:rPr>
      </w:pPr>
    </w:p>
    <w:p>
      <w:pPr>
        <w:jc w:val="center"/>
        <w:rPr>
          <w:rFonts w:eastAsia="方正小标宋_GBK"/>
          <w:szCs w:val="32"/>
          <w:lang w:bidi="ar"/>
        </w:rPr>
      </w:pPr>
    </w:p>
    <w:p>
      <w:pPr>
        <w:jc w:val="center"/>
        <w:rPr>
          <w:rFonts w:eastAsia="方正小标宋_GBK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OTFkNWUyYzM0NjEzNTYwMTAxNmU0ODIzNzFmMzQifQ=="/>
  </w:docVars>
  <w:rsids>
    <w:rsidRoot w:val="36277105"/>
    <w:rsid w:val="3627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2022-11-21T12:33:00Z</dcterms:created>
  <dc:creator>SHENRae</dc:creator>
  <cp:lastModifiedBy>SHENRae</cp:lastModifiedBy>
  <dcterms:modified xsi:type="dcterms:W3CDTF">2022-11-21T12:33:47Z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EEB07296B65E48C3B57E1527793A9321</vt:lpwstr>
  </property>
</Properties>
</file>